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rprt23ut41mb" w:id="0"/>
      <w:bookmarkEnd w:id="0"/>
      <w:r w:rsidDel="00000000" w:rsidR="00000000" w:rsidRPr="00000000">
        <w:rPr>
          <w:b w:val="1"/>
          <w:color w:val="000000"/>
          <w:sz w:val="26"/>
          <w:szCs w:val="26"/>
          <w:rtl w:val="0"/>
        </w:rPr>
        <w:t xml:space="preserve">Why Data Privacy Matters: Protecting Your Personal and Organizational Information</w:t>
      </w:r>
    </w:p>
    <w:p w:rsidR="00000000" w:rsidDel="00000000" w:rsidP="00000000" w:rsidRDefault="00000000" w:rsidRPr="00000000" w14:paraId="00000002">
      <w:pPr>
        <w:spacing w:after="240" w:before="240" w:lineRule="auto"/>
        <w:rPr/>
      </w:pPr>
      <w:r w:rsidDel="00000000" w:rsidR="00000000" w:rsidRPr="00000000">
        <w:rPr>
          <w:b w:val="1"/>
          <w:rtl w:val="0"/>
        </w:rPr>
        <w:t xml:space="preserve">Introduction</w:t>
        <w:br w:type="textWrapping"/>
      </w:r>
      <w:r w:rsidDel="00000000" w:rsidR="00000000" w:rsidRPr="00000000">
        <w:rPr>
          <w:rtl w:val="0"/>
        </w:rPr>
        <w:t xml:space="preserve">In today’s digital world, data privacy is more important than ever. With the increase in cyber threats and data breaches, ensuring the protection of your personal and organizational data should be a top priority. During </w:t>
      </w:r>
      <w:r w:rsidDel="00000000" w:rsidR="00000000" w:rsidRPr="00000000">
        <w:rPr>
          <w:b w:val="1"/>
          <w:rtl w:val="0"/>
        </w:rPr>
        <w:t xml:space="preserve">Data Privacy Week</w:t>
      </w:r>
      <w:r w:rsidDel="00000000" w:rsidR="00000000" w:rsidRPr="00000000">
        <w:rPr>
          <w:rtl w:val="0"/>
        </w:rPr>
        <w:t xml:space="preserve">, it's a perfect time to review your data-sharing practices and implement steps to safeguard your sensitive information. Understanding how to protect your data not only keeps you safe but also ensures that organizations comply with regulations, reduce risks, and maintain trust.</w:t>
      </w:r>
    </w:p>
    <w:p w:rsidR="00000000" w:rsidDel="00000000" w:rsidP="00000000" w:rsidRDefault="00000000" w:rsidRPr="00000000" w14:paraId="00000003">
      <w:pPr>
        <w:spacing w:after="240" w:before="240" w:lineRule="auto"/>
        <w:rPr/>
      </w:pPr>
      <w:r w:rsidDel="00000000" w:rsidR="00000000" w:rsidRPr="00000000">
        <w:rPr>
          <w:rtl w:val="0"/>
        </w:rPr>
        <w:t xml:space="preserve">This blog will explore why data privacy matters and provide actionable tips to improve your privacy practices.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2yx9ewn1ik9w" w:id="1"/>
      <w:bookmarkEnd w:id="1"/>
      <w:r w:rsidDel="00000000" w:rsidR="00000000" w:rsidRPr="00000000">
        <w:rPr>
          <w:b w:val="1"/>
          <w:color w:val="000000"/>
          <w:sz w:val="26"/>
          <w:szCs w:val="26"/>
          <w:rtl w:val="0"/>
        </w:rPr>
        <w:t xml:space="preserve">Why Data Privacy is Crucial</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Protecting Personal Information</w:t>
        <w:br w:type="textWrapping"/>
      </w:r>
      <w:r w:rsidDel="00000000" w:rsidR="00000000" w:rsidRPr="00000000">
        <w:rPr>
          <w:rtl w:val="0"/>
        </w:rPr>
        <w:t xml:space="preserve">Your personal data—including your name, email address, financial details, and even health information—is valuable. If compromised, it can lead to identity theft, fraud, or even reputational damage. Ensuring that your data is protected is essential in maintaining your financial security and privacy.</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Compliance with Data Protection Regulations</w:t>
        <w:br w:type="textWrapping"/>
      </w:r>
      <w:r w:rsidDel="00000000" w:rsidR="00000000" w:rsidRPr="00000000">
        <w:rPr>
          <w:rtl w:val="0"/>
        </w:rPr>
        <w:t xml:space="preserve">Many countries have strict data protection laws, such as </w:t>
      </w:r>
      <w:r w:rsidDel="00000000" w:rsidR="00000000" w:rsidRPr="00000000">
        <w:rPr>
          <w:b w:val="1"/>
          <w:rtl w:val="0"/>
        </w:rPr>
        <w:t xml:space="preserve">GDPR</w:t>
      </w:r>
      <w:r w:rsidDel="00000000" w:rsidR="00000000" w:rsidRPr="00000000">
        <w:rPr>
          <w:rtl w:val="0"/>
        </w:rPr>
        <w:t xml:space="preserve"> (General Data Protection Regulation) and </w:t>
      </w:r>
      <w:r w:rsidDel="00000000" w:rsidR="00000000" w:rsidRPr="00000000">
        <w:rPr>
          <w:b w:val="1"/>
          <w:rtl w:val="0"/>
        </w:rPr>
        <w:t xml:space="preserve">HIPAA</w:t>
      </w:r>
      <w:r w:rsidDel="00000000" w:rsidR="00000000" w:rsidRPr="00000000">
        <w:rPr>
          <w:rtl w:val="0"/>
        </w:rPr>
        <w:t xml:space="preserve"> (Health Insurance Portability and Accountability Act), which outline how businesses must handle sensitive personal information. Non-compliance can result in heavy fines and legal consequences. Understanding these laws and ensuring your data is handled correctly can help you avoid risks.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Maintaining Trust and Reputation</w:t>
        <w:br w:type="textWrapping"/>
      </w:r>
      <w:r w:rsidDel="00000000" w:rsidR="00000000" w:rsidRPr="00000000">
        <w:rPr>
          <w:rtl w:val="0"/>
        </w:rPr>
        <w:t xml:space="preserve">When businesses experience a data breach or mishandle sensitive information, customer trust can erode. On the other hand, demonstrating strong data privacy practices helps maintain customer confidence and loyalty. Whether as an individual or an organization, protecting personal and business data helps foster a sense of safety and trust.</w:t>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b w:val="1"/>
          <w:rtl w:val="0"/>
        </w:rPr>
        <w:t xml:space="preserve">Reducing the Risk of Data Breaches</w:t>
        <w:br w:type="textWrapping"/>
      </w:r>
      <w:r w:rsidDel="00000000" w:rsidR="00000000" w:rsidRPr="00000000">
        <w:rPr>
          <w:rtl w:val="0"/>
        </w:rPr>
        <w:t xml:space="preserve">A data breach can have severe consequences—financial losses, reputational harm, and legal liabilities. By proactively securing your data, you reduce the chances of a breach and help protect the sensitive information of both yourself and your organization.</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8w6yrjtevfxm" w:id="2"/>
      <w:bookmarkEnd w:id="2"/>
      <w:r w:rsidDel="00000000" w:rsidR="00000000" w:rsidRPr="00000000">
        <w:rPr>
          <w:b w:val="1"/>
          <w:color w:val="000000"/>
          <w:sz w:val="26"/>
          <w:szCs w:val="26"/>
          <w:rtl w:val="0"/>
        </w:rPr>
        <w:t xml:space="preserve">How to Protect Your Personal and Business Data</w:t>
      </w:r>
    </w:p>
    <w:p w:rsidR="00000000" w:rsidDel="00000000" w:rsidP="00000000" w:rsidRDefault="00000000" w:rsidRPr="00000000" w14:paraId="0000000C">
      <w:pPr>
        <w:spacing w:after="240" w:before="240" w:lineRule="auto"/>
        <w:rPr/>
      </w:pPr>
      <w:r w:rsidDel="00000000" w:rsidR="00000000" w:rsidRPr="00000000">
        <w:rPr>
          <w:b w:val="1"/>
          <w:rtl w:val="0"/>
        </w:rPr>
        <w:t xml:space="preserve">1. Review Your Data Privacy Practices</w:t>
        <w:br w:type="textWrapping"/>
      </w:r>
      <w:r w:rsidDel="00000000" w:rsidR="00000000" w:rsidRPr="00000000">
        <w:rPr>
          <w:rtl w:val="0"/>
        </w:rPr>
        <w:t xml:space="preserve">Start by reviewing how your personal and business data is being collected, stored, and shared. Ensure that organizations you interact with are following proper data protection measures. Regularly check the privacy settings of your accounts and only share information with trusted entities.</w:t>
      </w:r>
    </w:p>
    <w:p w:rsidR="00000000" w:rsidDel="00000000" w:rsidP="00000000" w:rsidRDefault="00000000" w:rsidRPr="00000000" w14:paraId="0000000D">
      <w:pPr>
        <w:spacing w:after="240" w:before="240" w:lineRule="auto"/>
        <w:rPr/>
      </w:pPr>
      <w:r w:rsidDel="00000000" w:rsidR="00000000" w:rsidRPr="00000000">
        <w:rPr>
          <w:b w:val="1"/>
          <w:rtl w:val="0"/>
        </w:rPr>
        <w:t xml:space="preserve">2. Use Strong Passwords and Enable Multi-Factor Authentication (MFA)</w:t>
        <w:br w:type="textWrapping"/>
      </w:r>
      <w:r w:rsidDel="00000000" w:rsidR="00000000" w:rsidRPr="00000000">
        <w:rPr>
          <w:rtl w:val="0"/>
        </w:rPr>
        <w:t xml:space="preserve">A strong password is your first line of defense in protecting your accounts. Avoid reusing passwords and make sure they are complex, with a mix of letters, numbers, and special characters. For added protection, enable </w:t>
      </w:r>
      <w:r w:rsidDel="00000000" w:rsidR="00000000" w:rsidRPr="00000000">
        <w:rPr>
          <w:b w:val="1"/>
          <w:rtl w:val="0"/>
        </w:rPr>
        <w:t xml:space="preserve">Multi-Factor Authentication (MFA)</w:t>
      </w:r>
      <w:r w:rsidDel="00000000" w:rsidR="00000000" w:rsidRPr="00000000">
        <w:rPr>
          <w:rtl w:val="0"/>
        </w:rPr>
        <w:t xml:space="preserve"> on critical accounts. This extra layer of security ensures that even if your password is compromised, unauthorized users won’t be able to access your data.</w:t>
      </w:r>
    </w:p>
    <w:p w:rsidR="00000000" w:rsidDel="00000000" w:rsidP="00000000" w:rsidRDefault="00000000" w:rsidRPr="00000000" w14:paraId="0000000E">
      <w:pPr>
        <w:spacing w:after="240" w:before="240" w:lineRule="auto"/>
        <w:rPr/>
      </w:pPr>
      <w:r w:rsidDel="00000000" w:rsidR="00000000" w:rsidRPr="00000000">
        <w:rPr>
          <w:b w:val="1"/>
          <w:rtl w:val="0"/>
        </w:rPr>
        <w:t xml:space="preserve">3. Encrypt Sensitive Data</w:t>
        <w:br w:type="textWrapping"/>
      </w:r>
      <w:r w:rsidDel="00000000" w:rsidR="00000000" w:rsidRPr="00000000">
        <w:rPr>
          <w:rtl w:val="0"/>
        </w:rPr>
        <w:t xml:space="preserve">Encryption helps protect sensitive data, whether it’s stored on your devices or transmitted online. By converting your data into a coded format, encryption ensures that even if data is intercepted, it can’t be read without the correct decryption key.</w:t>
      </w:r>
    </w:p>
    <w:p w:rsidR="00000000" w:rsidDel="00000000" w:rsidP="00000000" w:rsidRDefault="00000000" w:rsidRPr="00000000" w14:paraId="0000000F">
      <w:pPr>
        <w:spacing w:after="240" w:before="240" w:lineRule="auto"/>
        <w:rPr/>
      </w:pPr>
      <w:r w:rsidDel="00000000" w:rsidR="00000000" w:rsidRPr="00000000">
        <w:rPr>
          <w:b w:val="1"/>
          <w:rtl w:val="0"/>
        </w:rPr>
        <w:t xml:space="preserve">4. Be Cautious of Phishing and Social Engineering Scams</w:t>
        <w:br w:type="textWrapping"/>
      </w:r>
      <w:r w:rsidDel="00000000" w:rsidR="00000000" w:rsidRPr="00000000">
        <w:rPr>
          <w:rtl w:val="0"/>
        </w:rPr>
        <w:t xml:space="preserve">Cybercriminals use phishing and social engineering tactics to deceive individuals into revealing personal or financial information. Always be cautious when receiving unsolicited emails, phone calls, or messages requesting sensitive data. Verify the sender’s identity before clicking on links or sharing any information.</w:t>
      </w:r>
    </w:p>
    <w:p w:rsidR="00000000" w:rsidDel="00000000" w:rsidP="00000000" w:rsidRDefault="00000000" w:rsidRPr="00000000" w14:paraId="00000010">
      <w:pPr>
        <w:spacing w:after="240" w:before="240" w:lineRule="auto"/>
        <w:rPr/>
      </w:pPr>
      <w:r w:rsidDel="00000000" w:rsidR="00000000" w:rsidRPr="00000000">
        <w:rPr>
          <w:b w:val="1"/>
          <w:rtl w:val="0"/>
        </w:rPr>
        <w:t xml:space="preserve">5. Keep Software Up to Date</w:t>
        <w:br w:type="textWrapping"/>
      </w:r>
      <w:r w:rsidDel="00000000" w:rsidR="00000000" w:rsidRPr="00000000">
        <w:rPr>
          <w:rtl w:val="0"/>
        </w:rPr>
        <w:t xml:space="preserve">Regularly updating your operating systems, applications, and antivirus software ensures you are protected against the latest security vulnerabilities. Enable automatic updates wherever possible to ensure you don’t miss critical security patches.</w:t>
      </w:r>
    </w:p>
    <w:p w:rsidR="00000000" w:rsidDel="00000000" w:rsidP="00000000" w:rsidRDefault="00000000" w:rsidRPr="00000000" w14:paraId="00000011">
      <w:pPr>
        <w:spacing w:after="240" w:before="240" w:lineRule="auto"/>
        <w:rPr/>
      </w:pPr>
      <w:r w:rsidDel="00000000" w:rsidR="00000000" w:rsidRPr="00000000">
        <w:rPr>
          <w:b w:val="1"/>
          <w:rtl w:val="0"/>
        </w:rPr>
        <w:t xml:space="preserve">6. Limit the Data You Share</w:t>
        <w:br w:type="textWrapping"/>
      </w:r>
      <w:r w:rsidDel="00000000" w:rsidR="00000000" w:rsidRPr="00000000">
        <w:rPr>
          <w:rtl w:val="0"/>
        </w:rPr>
        <w:t xml:space="preserve">Be mindful of what personal information you share online and with businesses. Review privacy settings on social media platforms and be selective about the information you disclose. Always ensure that businesses have a clear privacy policy and that you understand how your data will be used.</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nsbvtn3pgdv2" w:id="3"/>
      <w:bookmarkEnd w:id="3"/>
      <w:r w:rsidDel="00000000" w:rsidR="00000000" w:rsidRPr="00000000">
        <w:rPr>
          <w:b w:val="1"/>
          <w:color w:val="000000"/>
          <w:sz w:val="26"/>
          <w:szCs w:val="26"/>
          <w:rtl w:val="0"/>
        </w:rPr>
        <w:t xml:space="preserve">Addressing Human Risk with Security Awareness Training</w:t>
      </w:r>
    </w:p>
    <w:p w:rsidR="00000000" w:rsidDel="00000000" w:rsidP="00000000" w:rsidRDefault="00000000" w:rsidRPr="00000000" w14:paraId="00000014">
      <w:pPr>
        <w:spacing w:after="240" w:before="240" w:lineRule="auto"/>
        <w:rPr/>
      </w:pPr>
      <w:r w:rsidDel="00000000" w:rsidR="00000000" w:rsidRPr="00000000">
        <w:rPr>
          <w:rtl w:val="0"/>
        </w:rPr>
        <w:t xml:space="preserve">While technology plays a significant role in protecting data, human error remains one of the biggest security vulnerabilities. Even the most advanced security measures can be undermined by a single misstep from an employee or individual. This is why it’s crucial to implement </w:t>
      </w:r>
      <w:r w:rsidDel="00000000" w:rsidR="00000000" w:rsidRPr="00000000">
        <w:rPr>
          <w:b w:val="1"/>
          <w:rtl w:val="0"/>
        </w:rPr>
        <w:t xml:space="preserve">Security Awareness Training</w:t>
      </w:r>
      <w:r w:rsidDel="00000000" w:rsidR="00000000" w:rsidRPr="00000000">
        <w:rPr>
          <w:rtl w:val="0"/>
        </w:rPr>
        <w:t xml:space="preserve"> to mitigate human risk.</w:t>
      </w:r>
    </w:p>
    <w:p w:rsidR="00000000" w:rsidDel="00000000" w:rsidP="00000000" w:rsidRDefault="00000000" w:rsidRPr="00000000" w14:paraId="00000015">
      <w:pPr>
        <w:spacing w:after="240" w:before="240" w:lineRule="auto"/>
        <w:rPr/>
      </w:pPr>
      <w:r w:rsidDel="00000000" w:rsidR="00000000" w:rsidRPr="00000000">
        <w:rPr>
          <w:rtl w:val="0"/>
        </w:rPr>
        <w:t xml:space="preserve">Security awareness training equips individuals with the knowledge to recognize and respond to potential threats, such as phishing attacks, social engineering, and other common cyber risks. It fosters a culture of vigilance and responsibility, empowering everyone to play an active role in protecting data.</w:t>
      </w:r>
    </w:p>
    <w:p w:rsidR="00000000" w:rsidDel="00000000" w:rsidP="00000000" w:rsidRDefault="00000000" w:rsidRPr="00000000" w14:paraId="00000016">
      <w:pPr>
        <w:spacing w:after="240" w:before="240" w:lineRule="auto"/>
        <w:rPr/>
      </w:pPr>
      <w:r w:rsidDel="00000000" w:rsidR="00000000" w:rsidRPr="00000000">
        <w:rPr>
          <w:rtl w:val="0"/>
        </w:rPr>
        <w:t xml:space="preserve">At </w:t>
      </w:r>
      <w:r w:rsidDel="00000000" w:rsidR="00000000" w:rsidRPr="00000000">
        <w:rPr>
          <w:color w:val="ff0000"/>
          <w:rtl w:val="0"/>
        </w:rPr>
        <w:t xml:space="preserve">[Your Company]</w:t>
      </w:r>
      <w:r w:rsidDel="00000000" w:rsidR="00000000" w:rsidRPr="00000000">
        <w:rPr>
          <w:rtl w:val="0"/>
        </w:rPr>
        <w:t xml:space="preserve">,</w:t>
      </w:r>
      <w:r w:rsidDel="00000000" w:rsidR="00000000" w:rsidRPr="00000000">
        <w:rPr>
          <w:rtl w:val="0"/>
        </w:rPr>
        <w:t xml:space="preserve"> we offer comprehensive security awareness training programs designed to educate employees and individuals on how to avoid making costly security mistakes. If you want to take a proactive step towards protecting your data and reducing human risk, we invite you to </w:t>
      </w:r>
      <w:r w:rsidDel="00000000" w:rsidR="00000000" w:rsidRPr="00000000">
        <w:rPr>
          <w:b w:val="1"/>
          <w:rtl w:val="0"/>
        </w:rPr>
        <w:t xml:space="preserve">try our 14-day free trial</w:t>
      </w:r>
      <w:r w:rsidDel="00000000" w:rsidR="00000000" w:rsidRPr="00000000">
        <w:rPr>
          <w:rtl w:val="0"/>
        </w:rPr>
        <w:t xml:space="preserve"> and start building a more secure digital environment today.</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Don’t wait—start securing your data now!</w:t>
      </w:r>
    </w:p>
    <w:p w:rsidR="00000000" w:rsidDel="00000000" w:rsidP="00000000" w:rsidRDefault="00000000" w:rsidRPr="00000000" w14:paraId="00000018">
      <w:pPr>
        <w:spacing w:after="240" w:before="240" w:lineRule="auto"/>
        <w:rPr/>
      </w:pPr>
      <w:r w:rsidDel="00000000" w:rsidR="00000000" w:rsidRPr="00000000">
        <w:rPr>
          <w:rtl w:val="0"/>
        </w:rPr>
        <w:t xml:space="preserve">#DataPrivacy #Cybersecurity #SecurityAwareness #ProtectYourData #HumanRiskManagement</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